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B7" w:rsidRDefault="005A2BB7" w:rsidP="005A2BB7">
      <w:pPr>
        <w:spacing w:after="0" w:line="240" w:lineRule="auto"/>
        <w:jc w:val="both"/>
        <w:rPr>
          <w:b/>
          <w:sz w:val="32"/>
          <w:szCs w:val="24"/>
        </w:rPr>
      </w:pPr>
      <w:r>
        <w:rPr>
          <w:b/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-647700</wp:posOffset>
            </wp:positionV>
            <wp:extent cx="6553200" cy="1647825"/>
            <wp:effectExtent l="19050" t="0" r="0" b="0"/>
            <wp:wrapSquare wrapText="bothSides"/>
            <wp:docPr id="2" name="Picture 2" descr="Letter Head Modifie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 Head Modified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2BB7" w:rsidRDefault="005A2BB7" w:rsidP="005A2BB7">
      <w:pPr>
        <w:spacing w:after="0" w:line="240" w:lineRule="auto"/>
        <w:ind w:left="5760" w:firstLine="720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Date: 25.11.2016</w:t>
      </w:r>
    </w:p>
    <w:p w:rsidR="005A2BB7" w:rsidRDefault="005A2BB7" w:rsidP="005A2BB7">
      <w:pPr>
        <w:spacing w:after="0" w:line="240" w:lineRule="auto"/>
        <w:jc w:val="both"/>
        <w:rPr>
          <w:b/>
          <w:sz w:val="28"/>
          <w:szCs w:val="24"/>
        </w:rPr>
      </w:pPr>
    </w:p>
    <w:p w:rsidR="005A2BB7" w:rsidRDefault="005A2BB7" w:rsidP="005A2BB7">
      <w:pPr>
        <w:spacing w:after="0" w:line="240" w:lineRule="auto"/>
        <w:jc w:val="both"/>
        <w:rPr>
          <w:b/>
          <w:sz w:val="28"/>
          <w:szCs w:val="24"/>
        </w:rPr>
      </w:pPr>
    </w:p>
    <w:p w:rsidR="005A2BB7" w:rsidRDefault="005A2BB7" w:rsidP="005A2BB7">
      <w:pPr>
        <w:spacing w:after="0" w:line="240" w:lineRule="auto"/>
        <w:jc w:val="both"/>
        <w:rPr>
          <w:b/>
          <w:sz w:val="30"/>
          <w:szCs w:val="24"/>
          <w:u w:val="single"/>
        </w:rPr>
      </w:pP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44"/>
          <w:szCs w:val="24"/>
          <w:u w:val="single"/>
        </w:rPr>
        <w:t>C I R C U L A R</w:t>
      </w:r>
    </w:p>
    <w:p w:rsidR="005A2BB7" w:rsidRDefault="005A2BB7" w:rsidP="005A2BB7">
      <w:pPr>
        <w:spacing w:after="0" w:line="240" w:lineRule="auto"/>
        <w:jc w:val="both"/>
        <w:rPr>
          <w:rFonts w:ascii="Arial" w:hAnsi="Arial" w:cs="Arial"/>
          <w:b/>
          <w:sz w:val="36"/>
          <w:szCs w:val="24"/>
        </w:rPr>
      </w:pPr>
    </w:p>
    <w:p w:rsidR="005A2BB7" w:rsidRDefault="005A2BB7" w:rsidP="005A2BB7">
      <w:pPr>
        <w:spacing w:after="0" w:line="240" w:lineRule="auto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Further to our circulars dated 14th &amp; 15</w:t>
      </w:r>
      <w:r>
        <w:rPr>
          <w:rFonts w:ascii="Arial" w:hAnsi="Arial" w:cs="Arial"/>
          <w:sz w:val="30"/>
          <w:szCs w:val="28"/>
          <w:vertAlign w:val="superscript"/>
        </w:rPr>
        <w:t>th</w:t>
      </w:r>
      <w:r>
        <w:rPr>
          <w:rFonts w:ascii="Arial" w:hAnsi="Arial" w:cs="Arial"/>
          <w:sz w:val="30"/>
          <w:szCs w:val="28"/>
        </w:rPr>
        <w:t xml:space="preserve"> November</w:t>
      </w:r>
      <w:proofErr w:type="gramStart"/>
      <w:r>
        <w:rPr>
          <w:rFonts w:ascii="Arial" w:hAnsi="Arial" w:cs="Arial"/>
          <w:sz w:val="30"/>
          <w:szCs w:val="28"/>
        </w:rPr>
        <w:t>,2016</w:t>
      </w:r>
      <w:proofErr w:type="gramEnd"/>
      <w:r>
        <w:rPr>
          <w:rFonts w:ascii="Arial" w:hAnsi="Arial" w:cs="Arial"/>
          <w:sz w:val="30"/>
          <w:szCs w:val="28"/>
        </w:rPr>
        <w:t xml:space="preserve"> regarding online payment of fee dues, the students are strictly instructed </w:t>
      </w:r>
      <w:r>
        <w:rPr>
          <w:rFonts w:ascii="Arial" w:hAnsi="Arial" w:cs="Arial"/>
          <w:b/>
          <w:sz w:val="30"/>
          <w:szCs w:val="28"/>
          <w:u w:val="single"/>
        </w:rPr>
        <w:t>not to deposit Cash</w:t>
      </w:r>
      <w:r>
        <w:rPr>
          <w:rFonts w:ascii="Arial" w:hAnsi="Arial" w:cs="Arial"/>
          <w:sz w:val="30"/>
          <w:szCs w:val="28"/>
        </w:rPr>
        <w:t xml:space="preserve"> in our account as the Bank is treating the same as self deposit. Hence, the students are instructed to </w:t>
      </w:r>
      <w:r>
        <w:rPr>
          <w:rFonts w:ascii="Arial" w:hAnsi="Arial" w:cs="Arial"/>
          <w:b/>
          <w:sz w:val="30"/>
          <w:szCs w:val="28"/>
          <w:u w:val="single"/>
        </w:rPr>
        <w:t xml:space="preserve">pay the fee dues by </w:t>
      </w:r>
      <w:proofErr w:type="spellStart"/>
      <w:r>
        <w:rPr>
          <w:rFonts w:ascii="Arial" w:hAnsi="Arial" w:cs="Arial"/>
          <w:b/>
          <w:sz w:val="30"/>
          <w:szCs w:val="28"/>
          <w:u w:val="single"/>
        </w:rPr>
        <w:t>cheque</w:t>
      </w:r>
      <w:proofErr w:type="spellEnd"/>
      <w:r>
        <w:rPr>
          <w:rFonts w:ascii="Arial" w:hAnsi="Arial" w:cs="Arial"/>
          <w:b/>
          <w:sz w:val="30"/>
          <w:szCs w:val="28"/>
          <w:u w:val="single"/>
        </w:rPr>
        <w:t xml:space="preserve"> or D.D. or by account to account transfer only</w:t>
      </w:r>
      <w:r>
        <w:rPr>
          <w:rFonts w:ascii="Arial" w:hAnsi="Arial" w:cs="Arial"/>
          <w:b/>
          <w:sz w:val="30"/>
          <w:szCs w:val="28"/>
        </w:rPr>
        <w:t xml:space="preserve">. </w:t>
      </w:r>
      <w:r>
        <w:rPr>
          <w:rFonts w:ascii="Arial" w:hAnsi="Arial" w:cs="Arial"/>
          <w:sz w:val="30"/>
          <w:szCs w:val="28"/>
        </w:rPr>
        <w:t xml:space="preserve">If any </w:t>
      </w:r>
      <w:proofErr w:type="gramStart"/>
      <w:r>
        <w:rPr>
          <w:rFonts w:ascii="Arial" w:hAnsi="Arial" w:cs="Arial"/>
          <w:sz w:val="30"/>
          <w:szCs w:val="28"/>
        </w:rPr>
        <w:t>student deposit</w:t>
      </w:r>
      <w:proofErr w:type="gramEnd"/>
      <w:r>
        <w:rPr>
          <w:rFonts w:ascii="Arial" w:hAnsi="Arial" w:cs="Arial"/>
          <w:sz w:val="30"/>
          <w:szCs w:val="28"/>
        </w:rPr>
        <w:t xml:space="preserve"> the cash, the fee receipt will not be issued.</w:t>
      </w:r>
    </w:p>
    <w:p w:rsidR="005A2BB7" w:rsidRDefault="005A2BB7" w:rsidP="005A2BB7">
      <w:pPr>
        <w:spacing w:after="0" w:line="240" w:lineRule="auto"/>
        <w:jc w:val="both"/>
        <w:rPr>
          <w:rFonts w:ascii="Arial" w:hAnsi="Arial" w:cs="Arial"/>
          <w:sz w:val="30"/>
          <w:szCs w:val="28"/>
        </w:rPr>
      </w:pPr>
    </w:p>
    <w:p w:rsidR="005A2BB7" w:rsidRDefault="005A2BB7" w:rsidP="005A2BB7">
      <w:pPr>
        <w:spacing w:after="0" w:line="240" w:lineRule="auto"/>
        <w:jc w:val="both"/>
        <w:rPr>
          <w:rFonts w:ascii="Arial" w:hAnsi="Arial" w:cs="Arial"/>
          <w:b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Our account No.</w:t>
      </w:r>
      <w:r>
        <w:rPr>
          <w:rFonts w:ascii="Arial" w:hAnsi="Arial" w:cs="Arial"/>
          <w:b/>
          <w:sz w:val="30"/>
          <w:szCs w:val="28"/>
        </w:rPr>
        <w:t>:</w:t>
      </w:r>
      <w:r>
        <w:rPr>
          <w:rFonts w:ascii="Arial" w:hAnsi="Arial" w:cs="Arial"/>
          <w:b/>
          <w:sz w:val="30"/>
          <w:szCs w:val="28"/>
        </w:rPr>
        <w:tab/>
        <w:t>32600521060</w:t>
      </w:r>
    </w:p>
    <w:p w:rsidR="005A2BB7" w:rsidRDefault="005A2BB7" w:rsidP="005A2BB7">
      <w:pPr>
        <w:spacing w:after="0" w:line="240" w:lineRule="auto"/>
        <w:jc w:val="both"/>
        <w:rPr>
          <w:rFonts w:ascii="Arial" w:hAnsi="Arial" w:cs="Arial"/>
          <w:b/>
          <w:sz w:val="16"/>
          <w:szCs w:val="28"/>
        </w:rPr>
      </w:pPr>
    </w:p>
    <w:p w:rsidR="005A2BB7" w:rsidRDefault="005A2BB7" w:rsidP="005A2BB7">
      <w:pPr>
        <w:spacing w:after="0" w:line="240" w:lineRule="auto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 xml:space="preserve">In </w:t>
      </w:r>
      <w:proofErr w:type="spellStart"/>
      <w:r>
        <w:rPr>
          <w:rFonts w:ascii="Arial" w:hAnsi="Arial" w:cs="Arial"/>
          <w:sz w:val="30"/>
          <w:szCs w:val="28"/>
        </w:rPr>
        <w:t>favour</w:t>
      </w:r>
      <w:proofErr w:type="spellEnd"/>
      <w:r>
        <w:rPr>
          <w:rFonts w:ascii="Arial" w:hAnsi="Arial" w:cs="Arial"/>
          <w:sz w:val="30"/>
          <w:szCs w:val="28"/>
        </w:rPr>
        <w:t xml:space="preserve"> of</w:t>
      </w:r>
      <w:r>
        <w:rPr>
          <w:rFonts w:ascii="Arial" w:hAnsi="Arial" w:cs="Arial"/>
          <w:sz w:val="30"/>
          <w:szCs w:val="28"/>
        </w:rPr>
        <w:tab/>
      </w:r>
      <w:r>
        <w:rPr>
          <w:rFonts w:ascii="Arial" w:hAnsi="Arial" w:cs="Arial"/>
          <w:b/>
          <w:sz w:val="30"/>
          <w:szCs w:val="28"/>
        </w:rPr>
        <w:t>:</w:t>
      </w:r>
      <w:r>
        <w:rPr>
          <w:rFonts w:ascii="Arial" w:hAnsi="Arial" w:cs="Arial"/>
          <w:b/>
          <w:sz w:val="30"/>
          <w:szCs w:val="28"/>
        </w:rPr>
        <w:tab/>
      </w:r>
      <w:proofErr w:type="spellStart"/>
      <w:r>
        <w:rPr>
          <w:rFonts w:ascii="Arial" w:hAnsi="Arial" w:cs="Arial"/>
          <w:sz w:val="30"/>
          <w:szCs w:val="28"/>
        </w:rPr>
        <w:t>Aditya</w:t>
      </w:r>
      <w:proofErr w:type="spellEnd"/>
      <w:r>
        <w:rPr>
          <w:rFonts w:ascii="Arial" w:hAnsi="Arial" w:cs="Arial"/>
          <w:sz w:val="30"/>
          <w:szCs w:val="28"/>
        </w:rPr>
        <w:t xml:space="preserve"> </w:t>
      </w:r>
      <w:proofErr w:type="spellStart"/>
      <w:r>
        <w:rPr>
          <w:rFonts w:ascii="Arial" w:hAnsi="Arial" w:cs="Arial"/>
          <w:sz w:val="30"/>
          <w:szCs w:val="28"/>
        </w:rPr>
        <w:t>Instituite</w:t>
      </w:r>
      <w:proofErr w:type="spellEnd"/>
      <w:r>
        <w:rPr>
          <w:rFonts w:ascii="Arial" w:hAnsi="Arial" w:cs="Arial"/>
          <w:sz w:val="30"/>
          <w:szCs w:val="28"/>
        </w:rPr>
        <w:t xml:space="preserve"> of Technology and    </w:t>
      </w:r>
    </w:p>
    <w:p w:rsidR="005A2BB7" w:rsidRDefault="005A2BB7" w:rsidP="005A2BB7">
      <w:pPr>
        <w:spacing w:after="0" w:line="240" w:lineRule="auto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 xml:space="preserve">                               </w:t>
      </w:r>
      <w:r>
        <w:rPr>
          <w:rFonts w:ascii="Arial" w:hAnsi="Arial" w:cs="Arial"/>
          <w:sz w:val="30"/>
          <w:szCs w:val="28"/>
        </w:rPr>
        <w:tab/>
      </w:r>
      <w:proofErr w:type="gramStart"/>
      <w:r>
        <w:rPr>
          <w:rFonts w:ascii="Arial" w:hAnsi="Arial" w:cs="Arial"/>
          <w:sz w:val="30"/>
          <w:szCs w:val="28"/>
        </w:rPr>
        <w:t>Management  (</w:t>
      </w:r>
      <w:proofErr w:type="gramEnd"/>
      <w:r>
        <w:rPr>
          <w:rFonts w:ascii="Arial" w:hAnsi="Arial" w:cs="Arial"/>
          <w:sz w:val="30"/>
          <w:szCs w:val="28"/>
        </w:rPr>
        <w:t>Accounts)</w:t>
      </w:r>
    </w:p>
    <w:p w:rsidR="005A2BB7" w:rsidRDefault="005A2BB7" w:rsidP="005A2BB7">
      <w:pPr>
        <w:spacing w:after="0" w:line="240" w:lineRule="auto"/>
        <w:jc w:val="both"/>
        <w:rPr>
          <w:rFonts w:ascii="Arial" w:hAnsi="Arial" w:cs="Arial"/>
          <w:sz w:val="20"/>
          <w:szCs w:val="28"/>
        </w:rPr>
      </w:pPr>
    </w:p>
    <w:p w:rsidR="005A2BB7" w:rsidRDefault="005A2BB7" w:rsidP="005A2BB7">
      <w:pPr>
        <w:spacing w:after="0" w:line="240" w:lineRule="auto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Bank</w:t>
      </w:r>
      <w:r>
        <w:rPr>
          <w:rFonts w:ascii="Arial" w:hAnsi="Arial" w:cs="Arial"/>
          <w:b/>
          <w:sz w:val="30"/>
          <w:szCs w:val="28"/>
        </w:rPr>
        <w:tab/>
      </w:r>
      <w:r>
        <w:rPr>
          <w:rFonts w:ascii="Arial" w:hAnsi="Arial" w:cs="Arial"/>
          <w:b/>
          <w:sz w:val="30"/>
          <w:szCs w:val="28"/>
        </w:rPr>
        <w:tab/>
      </w:r>
      <w:r>
        <w:rPr>
          <w:rFonts w:ascii="Arial" w:hAnsi="Arial" w:cs="Arial"/>
          <w:b/>
          <w:sz w:val="30"/>
          <w:szCs w:val="28"/>
        </w:rPr>
        <w:tab/>
        <w:t>:</w:t>
      </w:r>
      <w:r>
        <w:rPr>
          <w:rFonts w:ascii="Arial" w:hAnsi="Arial" w:cs="Arial"/>
          <w:sz w:val="30"/>
          <w:szCs w:val="28"/>
        </w:rPr>
        <w:t xml:space="preserve"> </w:t>
      </w:r>
      <w:r>
        <w:rPr>
          <w:rFonts w:ascii="Arial" w:hAnsi="Arial" w:cs="Arial"/>
          <w:sz w:val="30"/>
          <w:szCs w:val="28"/>
        </w:rPr>
        <w:tab/>
        <w:t>State Bank of India</w:t>
      </w:r>
    </w:p>
    <w:p w:rsidR="005A2BB7" w:rsidRDefault="005A2BB7" w:rsidP="005A2BB7">
      <w:pPr>
        <w:spacing w:after="0" w:line="240" w:lineRule="auto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Branch</w:t>
      </w:r>
      <w:r>
        <w:rPr>
          <w:rFonts w:ascii="Arial" w:hAnsi="Arial" w:cs="Arial"/>
          <w:sz w:val="30"/>
          <w:szCs w:val="28"/>
        </w:rPr>
        <w:tab/>
      </w:r>
      <w:r>
        <w:rPr>
          <w:rFonts w:ascii="Arial" w:hAnsi="Arial" w:cs="Arial"/>
          <w:sz w:val="30"/>
          <w:szCs w:val="28"/>
        </w:rPr>
        <w:tab/>
        <w:t>:</w:t>
      </w:r>
      <w:r>
        <w:rPr>
          <w:rFonts w:ascii="Arial" w:hAnsi="Arial" w:cs="Arial"/>
          <w:sz w:val="30"/>
          <w:szCs w:val="28"/>
        </w:rPr>
        <w:tab/>
      </w:r>
      <w:proofErr w:type="spellStart"/>
      <w:r>
        <w:rPr>
          <w:rFonts w:ascii="Arial" w:hAnsi="Arial" w:cs="Arial"/>
          <w:sz w:val="30"/>
          <w:szCs w:val="28"/>
        </w:rPr>
        <w:t>Tekkali</w:t>
      </w:r>
      <w:proofErr w:type="spellEnd"/>
    </w:p>
    <w:p w:rsidR="005A2BB7" w:rsidRDefault="005A2BB7" w:rsidP="005A2BB7">
      <w:pPr>
        <w:spacing w:after="0" w:line="240" w:lineRule="auto"/>
        <w:jc w:val="both"/>
        <w:rPr>
          <w:rFonts w:ascii="Arial" w:hAnsi="Arial" w:cs="Arial"/>
          <w:sz w:val="30"/>
          <w:szCs w:val="28"/>
        </w:rPr>
      </w:pPr>
      <w:r>
        <w:rPr>
          <w:rFonts w:ascii="Arial" w:hAnsi="Arial" w:cs="Arial"/>
          <w:sz w:val="30"/>
          <w:szCs w:val="28"/>
        </w:rPr>
        <w:t>IFS Code</w:t>
      </w:r>
      <w:r>
        <w:rPr>
          <w:rFonts w:ascii="Arial" w:hAnsi="Arial" w:cs="Arial"/>
          <w:sz w:val="30"/>
          <w:szCs w:val="28"/>
        </w:rPr>
        <w:tab/>
      </w:r>
      <w:r>
        <w:rPr>
          <w:rFonts w:ascii="Arial" w:hAnsi="Arial" w:cs="Arial"/>
          <w:sz w:val="30"/>
          <w:szCs w:val="28"/>
        </w:rPr>
        <w:tab/>
        <w:t>:</w:t>
      </w:r>
      <w:r>
        <w:rPr>
          <w:rFonts w:ascii="Arial" w:hAnsi="Arial" w:cs="Arial"/>
          <w:sz w:val="30"/>
          <w:szCs w:val="28"/>
        </w:rPr>
        <w:tab/>
        <w:t>SBIN 0000966</w:t>
      </w:r>
    </w:p>
    <w:p w:rsidR="005A2BB7" w:rsidRDefault="005A2BB7" w:rsidP="005A2BB7">
      <w:pPr>
        <w:spacing w:after="0" w:line="240" w:lineRule="auto"/>
        <w:jc w:val="both"/>
        <w:rPr>
          <w:b/>
          <w:sz w:val="32"/>
          <w:szCs w:val="24"/>
        </w:rPr>
      </w:pPr>
    </w:p>
    <w:p w:rsidR="005A2BB7" w:rsidRPr="005A2BB7" w:rsidRDefault="005A2BB7" w:rsidP="005A2BB7">
      <w:pPr>
        <w:spacing w:after="0" w:line="240" w:lineRule="auto"/>
        <w:jc w:val="both"/>
        <w:rPr>
          <w:b/>
          <w:szCs w:val="24"/>
        </w:rPr>
      </w:pPr>
    </w:p>
    <w:p w:rsidR="005A2BB7" w:rsidRDefault="005A2BB7" w:rsidP="005A2BB7">
      <w:pPr>
        <w:spacing w:after="0" w:line="240" w:lineRule="auto"/>
        <w:jc w:val="both"/>
        <w:rPr>
          <w:sz w:val="32"/>
          <w:szCs w:val="24"/>
          <w:u w:val="single"/>
        </w:rPr>
      </w:pP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</w:r>
      <w:r>
        <w:rPr>
          <w:b/>
          <w:sz w:val="32"/>
          <w:szCs w:val="24"/>
        </w:rPr>
        <w:tab/>
        <w:t xml:space="preserve">  </w:t>
      </w:r>
      <w:r>
        <w:rPr>
          <w:sz w:val="32"/>
          <w:szCs w:val="24"/>
          <w:u w:val="single"/>
        </w:rPr>
        <w:t>DIRECTOR</w:t>
      </w:r>
    </w:p>
    <w:p w:rsidR="005A2BB7" w:rsidRDefault="005A2BB7" w:rsidP="005A2BB7">
      <w:pPr>
        <w:spacing w:after="0" w:line="240" w:lineRule="auto"/>
        <w:jc w:val="both"/>
        <w:rPr>
          <w:b/>
          <w:sz w:val="32"/>
          <w:szCs w:val="24"/>
          <w:u w:val="single"/>
        </w:rPr>
      </w:pPr>
    </w:p>
    <w:p w:rsidR="005A2BB7" w:rsidRDefault="005A2BB7" w:rsidP="005A2BB7">
      <w:pPr>
        <w:spacing w:after="0" w:line="240" w:lineRule="auto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To: All HODs – for circulation among all the</w:t>
      </w:r>
    </w:p>
    <w:p w:rsidR="005A2BB7" w:rsidRDefault="005A2BB7" w:rsidP="005A2BB7">
      <w:pPr>
        <w:spacing w:after="0" w:line="240" w:lineRule="auto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       </w:t>
      </w:r>
      <w:proofErr w:type="gramStart"/>
      <w:r>
        <w:rPr>
          <w:b/>
          <w:sz w:val="32"/>
          <w:szCs w:val="24"/>
        </w:rPr>
        <w:t>Students/Notice Boards.</w:t>
      </w:r>
      <w:proofErr w:type="gramEnd"/>
    </w:p>
    <w:p w:rsidR="005A2BB7" w:rsidRDefault="005A2BB7" w:rsidP="005A2BB7">
      <w:pPr>
        <w:spacing w:after="0" w:line="240" w:lineRule="auto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cc: Principal/Accounts</w:t>
      </w:r>
    </w:p>
    <w:p w:rsidR="005A2BB7" w:rsidRDefault="005A2BB7" w:rsidP="005A2BB7">
      <w:pPr>
        <w:spacing w:after="0" w:line="240" w:lineRule="auto"/>
        <w:jc w:val="both"/>
        <w:rPr>
          <w:b/>
          <w:sz w:val="32"/>
          <w:szCs w:val="24"/>
        </w:rPr>
      </w:pPr>
    </w:p>
    <w:p w:rsidR="005A2BB7" w:rsidRDefault="005A2BB7" w:rsidP="005A2BB7">
      <w:pPr>
        <w:spacing w:after="0" w:line="240" w:lineRule="auto"/>
        <w:jc w:val="both"/>
        <w:rPr>
          <w:b/>
          <w:sz w:val="32"/>
          <w:szCs w:val="24"/>
        </w:rPr>
      </w:pPr>
    </w:p>
    <w:p w:rsidR="00A0119D" w:rsidRPr="005A2BB7" w:rsidRDefault="00A0119D" w:rsidP="005A2BB7">
      <w:pPr>
        <w:rPr>
          <w:szCs w:val="24"/>
        </w:rPr>
      </w:pPr>
    </w:p>
    <w:sectPr w:rsidR="00A0119D" w:rsidRPr="005A2BB7" w:rsidSect="00D45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0963"/>
    <w:rsid w:val="00370963"/>
    <w:rsid w:val="00576EE4"/>
    <w:rsid w:val="005A2BB7"/>
    <w:rsid w:val="006C0B39"/>
    <w:rsid w:val="00A0119D"/>
    <w:rsid w:val="00D45A82"/>
    <w:rsid w:val="00D4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</dc:creator>
  <cp:keywords/>
  <dc:description/>
  <cp:lastModifiedBy>aditya</cp:lastModifiedBy>
  <cp:revision>6</cp:revision>
  <dcterms:created xsi:type="dcterms:W3CDTF">2016-11-15T06:46:00Z</dcterms:created>
  <dcterms:modified xsi:type="dcterms:W3CDTF">2016-11-25T05:10:00Z</dcterms:modified>
</cp:coreProperties>
</file>